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2AC59379" w:rsidR="00436A6B" w:rsidRDefault="00500E33" w:rsidP="00500E33">
      <w:pPr>
        <w:jc w:val="right"/>
      </w:pPr>
      <w:r>
        <w:t xml:space="preserve">Załącznik nr </w:t>
      </w:r>
      <w:r w:rsidR="00184DDC">
        <w:t>1</w:t>
      </w:r>
      <w:r w:rsidR="00E17F10">
        <w:t>/I</w:t>
      </w:r>
      <w:r w:rsidR="00137390">
        <w:t>V</w:t>
      </w:r>
      <w:r>
        <w:t xml:space="preserve"> do</w:t>
      </w:r>
      <w:r w:rsidR="00184DDC">
        <w:t xml:space="preserve"> formularza ofertowego</w:t>
      </w:r>
    </w:p>
    <w:p w14:paraId="560AAE0E" w14:textId="413F2DA5" w:rsidR="00500E33" w:rsidRPr="00F117FB" w:rsidRDefault="00500E33" w:rsidP="00721360">
      <w:pPr>
        <w:spacing w:after="360" w:line="30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Specyfikacja </w:t>
      </w:r>
      <w:r w:rsidRPr="00565DD8">
        <w:rPr>
          <w:rFonts w:ascii="Calibri" w:hAnsi="Calibri" w:cs="Calibri"/>
          <w:b/>
          <w:bCs/>
        </w:rPr>
        <w:t>techniczn</w:t>
      </w:r>
      <w:r>
        <w:rPr>
          <w:rFonts w:ascii="Calibri" w:hAnsi="Calibri" w:cs="Calibri"/>
          <w:b/>
          <w:bCs/>
        </w:rPr>
        <w:t>a</w:t>
      </w:r>
      <w:r w:rsidRPr="00565DD8">
        <w:rPr>
          <w:rFonts w:ascii="Calibri" w:hAnsi="Calibri" w:cs="Calibri"/>
          <w:b/>
          <w:bCs/>
        </w:rPr>
        <w:t xml:space="preserve"> oferowanego sprzętu</w:t>
      </w:r>
    </w:p>
    <w:p w14:paraId="40CF1AEF" w14:textId="69D8A4E7" w:rsidR="000246B7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Część I</w:t>
      </w:r>
      <w:r w:rsidR="005E42F9">
        <w:rPr>
          <w:rFonts w:ascii="Calibri" w:hAnsi="Calibri" w:cs="Calibri"/>
        </w:rPr>
        <w:t>V</w:t>
      </w:r>
    </w:p>
    <w:p w14:paraId="17768AB3" w14:textId="39B3C666" w:rsidR="000246B7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0246B7">
        <w:rPr>
          <w:rFonts w:ascii="Calibri" w:hAnsi="Calibri" w:cs="Calibri"/>
        </w:rPr>
        <w:t xml:space="preserve">Zaoferowany przez Wykonawcę </w:t>
      </w:r>
      <w:r w:rsidRPr="000246B7">
        <w:rPr>
          <w:rFonts w:ascii="Calibri" w:hAnsi="Calibri" w:cs="Calibri"/>
          <w:u w:val="single"/>
        </w:rPr>
        <w:t>sprzęt komputerowy musi spełniać minimalne wymagania</w:t>
      </w:r>
      <w:r w:rsidRPr="000246B7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565DD8">
        <w:rPr>
          <w:rFonts w:ascii="Calibri" w:hAnsi="Calibri" w:cs="Calibri"/>
        </w:rPr>
        <w:t xml:space="preserve">Wykonawca w kolumnie „Dane techniczne oferowanego sprzętu” winien </w:t>
      </w:r>
      <w:r w:rsidRPr="00565DD8">
        <w:rPr>
          <w:rFonts w:ascii="Calibri" w:hAnsi="Calibri" w:cs="Calibri"/>
          <w:u w:val="single"/>
        </w:rPr>
        <w:t>przedstawić parametry oferowanego sprzętu,</w:t>
      </w:r>
      <w:r w:rsidRPr="00565DD8">
        <w:rPr>
          <w:rFonts w:ascii="Calibri" w:hAnsi="Calibri" w:cs="Calibri"/>
        </w:rPr>
        <w:t xml:space="preserve"> pamiętając jednocześnie, że musz</w:t>
      </w:r>
      <w:r w:rsidR="00E17965">
        <w:rPr>
          <w:rFonts w:ascii="Calibri" w:hAnsi="Calibri" w:cs="Calibri"/>
        </w:rPr>
        <w:t>ą</w:t>
      </w:r>
      <w:r w:rsidRPr="00565DD8">
        <w:rPr>
          <w:rFonts w:ascii="Calibri" w:hAnsi="Calibri" w:cs="Calibri"/>
        </w:rPr>
        <w:t xml:space="preserve"> one być </w:t>
      </w:r>
      <w:r w:rsidRPr="00565DD8">
        <w:rPr>
          <w:rFonts w:ascii="Calibri" w:hAnsi="Calibri" w:cs="Calibri"/>
          <w:u w:val="single"/>
        </w:rPr>
        <w:t>zgodne z minimalnymi parametrami</w:t>
      </w:r>
      <w:r w:rsidRPr="00565DD8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565DD8">
        <w:rPr>
          <w:rFonts w:ascii="Calibri" w:hAnsi="Calibri" w:cs="Calibri"/>
        </w:rPr>
        <w:t>Wykonawca w kolumnie „Dane techniczne oferowanego sprzętu” winien odnieść się do każde</w:t>
      </w:r>
      <w:r>
        <w:rPr>
          <w:rFonts w:ascii="Calibri" w:hAnsi="Calibri" w:cs="Calibri"/>
        </w:rPr>
        <w:t>j</w:t>
      </w:r>
      <w:r w:rsidRPr="00565DD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pozycji w tabeli. </w:t>
      </w:r>
      <w:r w:rsidRPr="00565DD8">
        <w:rPr>
          <w:rFonts w:ascii="Calibri" w:hAnsi="Calibri" w:cs="Calibri"/>
          <w:u w:val="single"/>
        </w:rPr>
        <w:t>Niewypełnienie którejś z pozycji lub ominięcie je</w:t>
      </w:r>
      <w:r>
        <w:rPr>
          <w:rFonts w:ascii="Calibri" w:hAnsi="Calibri" w:cs="Calibri"/>
          <w:u w:val="single"/>
        </w:rPr>
        <w:t>j</w:t>
      </w:r>
      <w:r w:rsidRPr="00565DD8">
        <w:rPr>
          <w:rFonts w:ascii="Calibri" w:hAnsi="Calibri" w:cs="Calibri"/>
          <w:u w:val="single"/>
        </w:rPr>
        <w:t xml:space="preserve"> skutkować będzie odrzuceniem oferty.</w:t>
      </w:r>
    </w:p>
    <w:p w14:paraId="4860CA25" w14:textId="77777777" w:rsidR="00500E33" w:rsidRPr="00F31F9C" w:rsidRDefault="00500E33" w:rsidP="00721360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Specyfikację</w:t>
      </w:r>
      <w:r w:rsidRPr="693C2819">
        <w:rPr>
          <w:rFonts w:ascii="Calibri" w:hAnsi="Calibri" w:cs="Calibri"/>
          <w:b/>
          <w:bCs/>
          <w:u w:val="single"/>
        </w:rPr>
        <w:t xml:space="preserve"> techniczn</w:t>
      </w:r>
      <w:r>
        <w:rPr>
          <w:rFonts w:ascii="Calibri" w:hAnsi="Calibri" w:cs="Calibri"/>
          <w:b/>
          <w:bCs/>
          <w:u w:val="single"/>
        </w:rPr>
        <w:t>ą</w:t>
      </w:r>
      <w:r w:rsidRPr="693C2819">
        <w:rPr>
          <w:rFonts w:ascii="Calibri" w:hAnsi="Calibri" w:cs="Calibri"/>
          <w:b/>
          <w:bCs/>
          <w:u w:val="single"/>
        </w:rPr>
        <w:t xml:space="preserve"> oferowanego sprzętu należy złożyć wraz z ofertą. Niezłożenie </w:t>
      </w:r>
      <w:r>
        <w:rPr>
          <w:rFonts w:ascii="Calibri" w:hAnsi="Calibri" w:cs="Calibri"/>
          <w:b/>
          <w:bCs/>
          <w:u w:val="single"/>
        </w:rPr>
        <w:t xml:space="preserve">dokumentu </w:t>
      </w:r>
      <w:r w:rsidRPr="693C2819">
        <w:rPr>
          <w:rFonts w:ascii="Calibri" w:hAnsi="Calibri" w:cs="Calibri"/>
          <w:b/>
          <w:bCs/>
          <w:u w:val="single"/>
        </w:rPr>
        <w:t>wraz z ofertą skutkować będzie odrzuceniem oferty Wykonawcy.</w:t>
      </w:r>
      <w:r w:rsidRPr="693C2819">
        <w:rPr>
          <w:rFonts w:ascii="Calibri" w:hAnsi="Calibri" w:cs="Calibri"/>
        </w:rPr>
        <w:t xml:space="preserve"> </w:t>
      </w:r>
    </w:p>
    <w:p w14:paraId="15C92E61" w14:textId="181BCF13" w:rsidR="00F117FB" w:rsidRDefault="00137390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Monitor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520AB7" w:rsidRPr="00F117FB" w14:paraId="1F87BEC8" w14:textId="77777777" w:rsidTr="008300DB">
        <w:trPr>
          <w:trHeight w:val="284"/>
        </w:trPr>
        <w:tc>
          <w:tcPr>
            <w:tcW w:w="507" w:type="dxa"/>
          </w:tcPr>
          <w:p w14:paraId="7BAB3728" w14:textId="77777777" w:rsidR="00520AB7" w:rsidRPr="00F117FB" w:rsidRDefault="00520AB7" w:rsidP="00BB2C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26FF1DD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4B9EA0B3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520AB7" w:rsidRPr="00F117FB" w14:paraId="7E41B891" w14:textId="77777777" w:rsidTr="008300DB">
        <w:trPr>
          <w:trHeight w:val="284"/>
        </w:trPr>
        <w:tc>
          <w:tcPr>
            <w:tcW w:w="507" w:type="dxa"/>
          </w:tcPr>
          <w:p w14:paraId="35AECAA2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DA089BD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  <w:vAlign w:val="center"/>
          </w:tcPr>
          <w:p w14:paraId="62D0C5D0" w14:textId="07A00266" w:rsidR="00520AB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6ACFFDD4" w14:textId="77777777" w:rsidTr="008300DB">
        <w:trPr>
          <w:trHeight w:val="284"/>
        </w:trPr>
        <w:tc>
          <w:tcPr>
            <w:tcW w:w="507" w:type="dxa"/>
          </w:tcPr>
          <w:p w14:paraId="3A52841E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AA34D0A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35CF3FD1" w14:textId="2088BBDA" w:rsidR="00520AB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4AA31752" w14:textId="77777777" w:rsidTr="008300DB">
        <w:trPr>
          <w:trHeight w:val="284"/>
        </w:trPr>
        <w:tc>
          <w:tcPr>
            <w:tcW w:w="507" w:type="dxa"/>
          </w:tcPr>
          <w:p w14:paraId="4849A41A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C295D79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69F3D79A" w14:textId="389B67E6" w:rsidR="00520AB7" w:rsidRPr="00F117FB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  <w:r w:rsidR="00520AB7" w:rsidRPr="00F117FB">
              <w:rPr>
                <w:rFonts w:cstheme="minorHAnsi"/>
                <w:sz w:val="20"/>
                <w:szCs w:val="20"/>
              </w:rPr>
              <w:t xml:space="preserve"> miesięcy</w:t>
            </w:r>
          </w:p>
        </w:tc>
      </w:tr>
      <w:tr w:rsidR="00520AB7" w:rsidRPr="00F117FB" w14:paraId="037D6F41" w14:textId="77777777" w:rsidTr="008300DB">
        <w:trPr>
          <w:trHeight w:val="284"/>
        </w:trPr>
        <w:tc>
          <w:tcPr>
            <w:tcW w:w="507" w:type="dxa"/>
          </w:tcPr>
          <w:p w14:paraId="6DC27F9A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9A6167A" w14:textId="699C1E65" w:rsidR="00520AB7" w:rsidRPr="00F117FB" w:rsidRDefault="00B35D5E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matrycy</w:t>
            </w:r>
          </w:p>
        </w:tc>
        <w:tc>
          <w:tcPr>
            <w:tcW w:w="4315" w:type="dxa"/>
            <w:vAlign w:val="center"/>
          </w:tcPr>
          <w:p w14:paraId="53B936F0" w14:textId="3CEDA3E5" w:rsidR="00520AB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11AA4A99" w14:textId="77777777" w:rsidTr="008300DB">
        <w:trPr>
          <w:trHeight w:val="284"/>
        </w:trPr>
        <w:tc>
          <w:tcPr>
            <w:tcW w:w="507" w:type="dxa"/>
          </w:tcPr>
          <w:p w14:paraId="7E21D0D3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255220A" w14:textId="2E16885A" w:rsidR="00520AB7" w:rsidRPr="00F117FB" w:rsidRDefault="00B35D5E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Rozmiar panelu</w:t>
            </w:r>
          </w:p>
        </w:tc>
        <w:tc>
          <w:tcPr>
            <w:tcW w:w="4315" w:type="dxa"/>
            <w:vAlign w:val="center"/>
          </w:tcPr>
          <w:p w14:paraId="4707CF58" w14:textId="03B54AA8" w:rsidR="00520AB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37C20897" w14:textId="77777777" w:rsidTr="008300DB">
        <w:trPr>
          <w:trHeight w:val="284"/>
        </w:trPr>
        <w:tc>
          <w:tcPr>
            <w:tcW w:w="507" w:type="dxa"/>
          </w:tcPr>
          <w:p w14:paraId="4CFC8B13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F703A49" w14:textId="7B993B8C" w:rsidR="00520AB7" w:rsidRPr="00F117FB" w:rsidRDefault="00B35D5E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Format obrazu</w:t>
            </w:r>
          </w:p>
        </w:tc>
        <w:tc>
          <w:tcPr>
            <w:tcW w:w="4315" w:type="dxa"/>
            <w:vAlign w:val="center"/>
          </w:tcPr>
          <w:p w14:paraId="5F78C8F3" w14:textId="5CFDC6ED" w:rsidR="00520AB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6525D568" w14:textId="77777777" w:rsidTr="008300DB">
        <w:trPr>
          <w:trHeight w:val="284"/>
        </w:trPr>
        <w:tc>
          <w:tcPr>
            <w:tcW w:w="507" w:type="dxa"/>
          </w:tcPr>
          <w:p w14:paraId="29D05B6E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95044E2" w14:textId="4C1C8F33" w:rsidR="00520AB7" w:rsidRPr="00610041" w:rsidRDefault="00B35D5E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Rozdzielczość</w:t>
            </w:r>
          </w:p>
        </w:tc>
        <w:tc>
          <w:tcPr>
            <w:tcW w:w="4315" w:type="dxa"/>
            <w:vAlign w:val="center"/>
          </w:tcPr>
          <w:p w14:paraId="576F553C" w14:textId="0EC55F46" w:rsidR="00520AB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008F8E6B" w14:textId="77777777" w:rsidTr="008300DB">
        <w:trPr>
          <w:trHeight w:val="284"/>
        </w:trPr>
        <w:tc>
          <w:tcPr>
            <w:tcW w:w="507" w:type="dxa"/>
          </w:tcPr>
          <w:p w14:paraId="7778E539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3FEB1DE" w14:textId="57E19192" w:rsidR="00520AB7" w:rsidRPr="00F117FB" w:rsidRDefault="00B35D5E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Czas reakcji</w:t>
            </w:r>
          </w:p>
        </w:tc>
        <w:tc>
          <w:tcPr>
            <w:tcW w:w="4315" w:type="dxa"/>
            <w:vAlign w:val="center"/>
          </w:tcPr>
          <w:p w14:paraId="0CFA7CB9" w14:textId="44E4A67E" w:rsidR="00520AB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285173BA" w14:textId="77777777" w:rsidTr="008300DB">
        <w:trPr>
          <w:trHeight w:val="284"/>
        </w:trPr>
        <w:tc>
          <w:tcPr>
            <w:tcW w:w="507" w:type="dxa"/>
          </w:tcPr>
          <w:p w14:paraId="1E573DBE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3E87593" w14:textId="30BB6DE0" w:rsidR="00520AB7" w:rsidRPr="00D433BA" w:rsidRDefault="00B35D5E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Jasność</w:t>
            </w:r>
          </w:p>
        </w:tc>
        <w:tc>
          <w:tcPr>
            <w:tcW w:w="4315" w:type="dxa"/>
            <w:vAlign w:val="center"/>
          </w:tcPr>
          <w:p w14:paraId="57F33552" w14:textId="12D4141B" w:rsidR="00520AB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5D5E" w:rsidRPr="00F117FB" w14:paraId="0C89F65B" w14:textId="77777777" w:rsidTr="008300DB">
        <w:trPr>
          <w:trHeight w:val="284"/>
        </w:trPr>
        <w:tc>
          <w:tcPr>
            <w:tcW w:w="507" w:type="dxa"/>
          </w:tcPr>
          <w:p w14:paraId="3082627E" w14:textId="77777777" w:rsidR="00B35D5E" w:rsidRPr="00610041" w:rsidRDefault="00B35D5E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5094249" w14:textId="451B13C6" w:rsidR="00B35D5E" w:rsidRDefault="004355DC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4355DC">
              <w:rPr>
                <w:rFonts w:cstheme="minorHAnsi"/>
                <w:sz w:val="20"/>
                <w:szCs w:val="20"/>
              </w:rPr>
              <w:t>Współczynnik kontrastu</w:t>
            </w:r>
          </w:p>
        </w:tc>
        <w:tc>
          <w:tcPr>
            <w:tcW w:w="4315" w:type="dxa"/>
            <w:vAlign w:val="center"/>
          </w:tcPr>
          <w:p w14:paraId="1F409B13" w14:textId="6D140B99" w:rsidR="00B35D5E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4355DC" w:rsidRPr="00F117FB" w14:paraId="2B6CBFD5" w14:textId="77777777" w:rsidTr="008300DB">
        <w:trPr>
          <w:trHeight w:val="284"/>
        </w:trPr>
        <w:tc>
          <w:tcPr>
            <w:tcW w:w="507" w:type="dxa"/>
          </w:tcPr>
          <w:p w14:paraId="2899635A" w14:textId="77777777" w:rsidR="004355DC" w:rsidRPr="00610041" w:rsidRDefault="004355DC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F854B37" w14:textId="1971F553" w:rsidR="004355DC" w:rsidRPr="004355DC" w:rsidRDefault="004355DC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4355DC">
              <w:rPr>
                <w:rFonts w:cstheme="minorHAnsi"/>
                <w:sz w:val="20"/>
                <w:szCs w:val="20"/>
              </w:rPr>
              <w:t>Rozmiar plamki</w:t>
            </w:r>
          </w:p>
        </w:tc>
        <w:tc>
          <w:tcPr>
            <w:tcW w:w="4315" w:type="dxa"/>
            <w:vAlign w:val="center"/>
          </w:tcPr>
          <w:p w14:paraId="57A33673" w14:textId="350DEAD6" w:rsidR="004355DC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4355DC" w:rsidRPr="00F117FB" w14:paraId="1B04CA63" w14:textId="77777777" w:rsidTr="008300DB">
        <w:trPr>
          <w:trHeight w:val="284"/>
        </w:trPr>
        <w:tc>
          <w:tcPr>
            <w:tcW w:w="507" w:type="dxa"/>
          </w:tcPr>
          <w:p w14:paraId="18CF2A51" w14:textId="77777777" w:rsidR="004355DC" w:rsidRPr="00610041" w:rsidRDefault="004355DC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E973646" w14:textId="5ACB64C8" w:rsidR="004355DC" w:rsidRPr="004355DC" w:rsidRDefault="004355DC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4355DC">
              <w:rPr>
                <w:rFonts w:cstheme="minorHAnsi"/>
                <w:sz w:val="20"/>
                <w:szCs w:val="20"/>
              </w:rPr>
              <w:t>Kąt widzenia</w:t>
            </w:r>
            <w:r>
              <w:rPr>
                <w:rFonts w:cstheme="minorHAnsi"/>
                <w:sz w:val="20"/>
                <w:szCs w:val="20"/>
              </w:rPr>
              <w:t xml:space="preserve"> p</w:t>
            </w:r>
            <w:r w:rsidRPr="004355DC">
              <w:rPr>
                <w:rFonts w:cstheme="minorHAnsi"/>
                <w:sz w:val="20"/>
                <w:szCs w:val="20"/>
              </w:rPr>
              <w:t>oziome</w:t>
            </w:r>
          </w:p>
        </w:tc>
        <w:tc>
          <w:tcPr>
            <w:tcW w:w="4315" w:type="dxa"/>
            <w:vAlign w:val="center"/>
          </w:tcPr>
          <w:p w14:paraId="6A09F4E4" w14:textId="71F6F020" w:rsidR="004355DC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4355DC" w:rsidRPr="00F117FB" w14:paraId="2C7BF30D" w14:textId="77777777" w:rsidTr="008300DB">
        <w:trPr>
          <w:trHeight w:val="284"/>
        </w:trPr>
        <w:tc>
          <w:tcPr>
            <w:tcW w:w="507" w:type="dxa"/>
          </w:tcPr>
          <w:p w14:paraId="5039999B" w14:textId="77777777" w:rsidR="004355DC" w:rsidRPr="00610041" w:rsidRDefault="004355DC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CC6A002" w14:textId="505943DA" w:rsidR="004355DC" w:rsidRPr="004355DC" w:rsidRDefault="004355DC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4355DC">
              <w:rPr>
                <w:rFonts w:cstheme="minorHAnsi"/>
                <w:sz w:val="20"/>
                <w:szCs w:val="20"/>
              </w:rPr>
              <w:t>Kąt widzenia</w:t>
            </w:r>
            <w:r>
              <w:rPr>
                <w:rFonts w:cstheme="minorHAnsi"/>
                <w:sz w:val="20"/>
                <w:szCs w:val="20"/>
              </w:rPr>
              <w:t xml:space="preserve"> pionowe</w:t>
            </w:r>
          </w:p>
        </w:tc>
        <w:tc>
          <w:tcPr>
            <w:tcW w:w="4315" w:type="dxa"/>
            <w:vAlign w:val="center"/>
          </w:tcPr>
          <w:p w14:paraId="7AF53840" w14:textId="2966FA68" w:rsidR="004355DC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016CA7" w:rsidRPr="00F117FB" w14:paraId="41249BE5" w14:textId="77777777" w:rsidTr="008300DB">
        <w:trPr>
          <w:trHeight w:val="284"/>
        </w:trPr>
        <w:tc>
          <w:tcPr>
            <w:tcW w:w="507" w:type="dxa"/>
          </w:tcPr>
          <w:p w14:paraId="2053D57D" w14:textId="77777777" w:rsidR="00016CA7" w:rsidRPr="00610041" w:rsidRDefault="00016CA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B31DE6C" w14:textId="6979C0EC" w:rsidR="00016CA7" w:rsidRPr="004355DC" w:rsidRDefault="00016CA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HDMI</w:t>
            </w:r>
          </w:p>
        </w:tc>
        <w:tc>
          <w:tcPr>
            <w:tcW w:w="4315" w:type="dxa"/>
            <w:vAlign w:val="center"/>
          </w:tcPr>
          <w:p w14:paraId="532EB00C" w14:textId="6EA12824" w:rsidR="00016CA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016CA7" w:rsidRPr="00F117FB" w14:paraId="1E1EE83B" w14:textId="77777777" w:rsidTr="008300DB">
        <w:trPr>
          <w:trHeight w:val="284"/>
        </w:trPr>
        <w:tc>
          <w:tcPr>
            <w:tcW w:w="507" w:type="dxa"/>
          </w:tcPr>
          <w:p w14:paraId="2AC445D6" w14:textId="77777777" w:rsidR="00016CA7" w:rsidRPr="00610041" w:rsidRDefault="00016CA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6B7EB33" w14:textId="4DE550A0" w:rsidR="00016CA7" w:rsidRPr="004355DC" w:rsidRDefault="005E42F9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 xml:space="preserve">Ilość portów </w:t>
            </w:r>
            <w:r w:rsidRPr="005E42F9">
              <w:rPr>
                <w:rFonts w:cstheme="minorHAnsi"/>
                <w:sz w:val="20"/>
                <w:szCs w:val="20"/>
              </w:rPr>
              <w:t>Display Port</w:t>
            </w:r>
          </w:p>
        </w:tc>
        <w:tc>
          <w:tcPr>
            <w:tcW w:w="4315" w:type="dxa"/>
            <w:vAlign w:val="center"/>
          </w:tcPr>
          <w:p w14:paraId="18C6CFCF" w14:textId="378DEE68" w:rsidR="00016CA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016CA7" w:rsidRPr="00F117FB" w14:paraId="097192C0" w14:textId="77777777" w:rsidTr="008300DB">
        <w:trPr>
          <w:trHeight w:val="284"/>
        </w:trPr>
        <w:tc>
          <w:tcPr>
            <w:tcW w:w="507" w:type="dxa"/>
          </w:tcPr>
          <w:p w14:paraId="27416361" w14:textId="77777777" w:rsidR="00016CA7" w:rsidRPr="00610041" w:rsidRDefault="00016CA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28E531D" w14:textId="4A3042B6" w:rsidR="00016CA7" w:rsidRPr="004355DC" w:rsidRDefault="005E42F9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</w:t>
            </w:r>
            <w:r>
              <w:rPr>
                <w:rFonts w:cstheme="minorHAnsi"/>
                <w:sz w:val="20"/>
                <w:szCs w:val="20"/>
              </w:rPr>
              <w:t xml:space="preserve"> Audio out</w:t>
            </w:r>
          </w:p>
        </w:tc>
        <w:tc>
          <w:tcPr>
            <w:tcW w:w="4315" w:type="dxa"/>
            <w:vAlign w:val="center"/>
          </w:tcPr>
          <w:p w14:paraId="79172EF6" w14:textId="5AFFD309" w:rsidR="00016CA7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E42F9" w:rsidRPr="00F117FB" w14:paraId="5A148448" w14:textId="77777777" w:rsidTr="008300DB">
        <w:trPr>
          <w:trHeight w:val="284"/>
        </w:trPr>
        <w:tc>
          <w:tcPr>
            <w:tcW w:w="507" w:type="dxa"/>
          </w:tcPr>
          <w:p w14:paraId="59C53F44" w14:textId="77777777" w:rsidR="005E42F9" w:rsidRPr="00610041" w:rsidRDefault="005E42F9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F18E958" w14:textId="6946D4A9" w:rsidR="005E42F9" w:rsidRPr="00F117FB" w:rsidRDefault="005E42F9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5E42F9">
              <w:rPr>
                <w:rFonts w:cstheme="minorHAnsi"/>
                <w:sz w:val="20"/>
                <w:szCs w:val="20"/>
              </w:rPr>
              <w:t xml:space="preserve">Możliwość montażu na ścianie </w:t>
            </w:r>
            <w:r>
              <w:rPr>
                <w:rFonts w:cstheme="minorHAnsi"/>
                <w:sz w:val="20"/>
                <w:szCs w:val="20"/>
              </w:rPr>
              <w:t>–</w:t>
            </w:r>
            <w:r w:rsidRPr="005E42F9">
              <w:rPr>
                <w:rFonts w:cstheme="minorHAnsi"/>
                <w:sz w:val="20"/>
                <w:szCs w:val="20"/>
              </w:rPr>
              <w:t xml:space="preserve"> VESA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5E42F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79BCC668" w14:textId="234FF682" w:rsidR="005E42F9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E42F9" w:rsidRPr="00F117FB" w14:paraId="5B6958BA" w14:textId="77777777" w:rsidTr="008300DB">
        <w:trPr>
          <w:trHeight w:val="284"/>
        </w:trPr>
        <w:tc>
          <w:tcPr>
            <w:tcW w:w="507" w:type="dxa"/>
          </w:tcPr>
          <w:p w14:paraId="3CB1A8F8" w14:textId="77777777" w:rsidR="005E42F9" w:rsidRPr="00610041" w:rsidRDefault="005E42F9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6AC0651" w14:textId="6984090D" w:rsidR="005E42F9" w:rsidRPr="005E42F9" w:rsidRDefault="005E42F9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5E42F9">
              <w:rPr>
                <w:rFonts w:cstheme="minorHAnsi"/>
                <w:sz w:val="20"/>
                <w:szCs w:val="20"/>
              </w:rPr>
              <w:t>Przewód HDMI – HDMI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5E42F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107B0B33" w14:textId="4DB0A4D4" w:rsidR="005E42F9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E42F9" w:rsidRPr="00F117FB" w14:paraId="7C5A966B" w14:textId="77777777" w:rsidTr="008300DB">
        <w:trPr>
          <w:trHeight w:val="284"/>
        </w:trPr>
        <w:tc>
          <w:tcPr>
            <w:tcW w:w="507" w:type="dxa"/>
          </w:tcPr>
          <w:p w14:paraId="3F21DD58" w14:textId="77777777" w:rsidR="005E42F9" w:rsidRPr="00610041" w:rsidRDefault="005E42F9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1355848" w14:textId="248DAAA8" w:rsidR="005E42F9" w:rsidRPr="005E42F9" w:rsidRDefault="005E42F9" w:rsidP="00BB2CFF">
            <w:pPr>
              <w:ind w:left="113"/>
              <w:rPr>
                <w:sz w:val="20"/>
                <w:szCs w:val="20"/>
              </w:rPr>
            </w:pPr>
            <w:r w:rsidRPr="005E42F9">
              <w:rPr>
                <w:sz w:val="20"/>
                <w:szCs w:val="20"/>
              </w:rPr>
              <w:t xml:space="preserve">Zasilacz lub przewód zasilający </w:t>
            </w:r>
            <w:r>
              <w:rPr>
                <w:sz w:val="20"/>
                <w:szCs w:val="20"/>
              </w:rPr>
              <w:t>-</w:t>
            </w:r>
            <w:r w:rsidRPr="005E42F9">
              <w:rPr>
                <w:sz w:val="20"/>
                <w:szCs w:val="20"/>
              </w:rPr>
              <w:t>w przypadku wejścia AC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5E42F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4688776E" w14:textId="5B2436A6" w:rsidR="005E42F9" w:rsidRPr="00867B37" w:rsidRDefault="00867B37" w:rsidP="00867B37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867B37"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5BA0B6E8" w14:textId="77777777" w:rsidR="008300DB" w:rsidRPr="008300DB" w:rsidRDefault="008300DB" w:rsidP="008300DB">
      <w:pPr>
        <w:rPr>
          <w:b/>
          <w:bCs/>
        </w:rPr>
      </w:pPr>
    </w:p>
    <w:p w14:paraId="65B8CA4C" w14:textId="77777777" w:rsidR="007B5AAE" w:rsidRDefault="007B5AAE" w:rsidP="007B5AAE">
      <w:pPr>
        <w:spacing w:after="600"/>
      </w:pPr>
    </w:p>
    <w:p w14:paraId="2F3049CB" w14:textId="77777777" w:rsidR="00184DDC" w:rsidRPr="00184DDC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184DDC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184DDC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4C2A7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04BB"/>
    <w:multiLevelType w:val="hybridMultilevel"/>
    <w:tmpl w:val="3A96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3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630378F"/>
    <w:multiLevelType w:val="hybridMultilevel"/>
    <w:tmpl w:val="3A96F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6" w15:restartNumberingAfterBreak="0">
    <w:nsid w:val="7C1E4F3C"/>
    <w:multiLevelType w:val="hybridMultilevel"/>
    <w:tmpl w:val="CC127C8C"/>
    <w:lvl w:ilvl="0" w:tplc="C90EC3FA">
      <w:start w:val="1"/>
      <w:numFmt w:val="decimal"/>
      <w:suff w:val="nothing"/>
      <w:lvlText w:val="%1."/>
      <w:lvlJc w:val="left"/>
      <w:pPr>
        <w:ind w:left="283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3"/>
  </w:num>
  <w:num w:numId="3" w16cid:durableId="1304965649">
    <w:abstractNumId w:val="16"/>
  </w:num>
  <w:num w:numId="4" w16cid:durableId="34894416">
    <w:abstractNumId w:val="10"/>
  </w:num>
  <w:num w:numId="5" w16cid:durableId="880242974">
    <w:abstractNumId w:val="22"/>
  </w:num>
  <w:num w:numId="6" w16cid:durableId="1991983196">
    <w:abstractNumId w:val="13"/>
  </w:num>
  <w:num w:numId="7" w16cid:durableId="28530271">
    <w:abstractNumId w:val="15"/>
  </w:num>
  <w:num w:numId="8" w16cid:durableId="323777973">
    <w:abstractNumId w:val="5"/>
  </w:num>
  <w:num w:numId="9" w16cid:durableId="1779057620">
    <w:abstractNumId w:val="21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4"/>
  </w:num>
  <w:num w:numId="13" w16cid:durableId="1371491652">
    <w:abstractNumId w:val="25"/>
  </w:num>
  <w:num w:numId="14" w16cid:durableId="972756840">
    <w:abstractNumId w:val="3"/>
  </w:num>
  <w:num w:numId="15" w16cid:durableId="1597785607">
    <w:abstractNumId w:val="17"/>
  </w:num>
  <w:num w:numId="16" w16cid:durableId="769736839">
    <w:abstractNumId w:val="12"/>
  </w:num>
  <w:num w:numId="17" w16cid:durableId="522285795">
    <w:abstractNumId w:val="14"/>
  </w:num>
  <w:num w:numId="18" w16cid:durableId="679163729">
    <w:abstractNumId w:val="18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9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6"/>
  </w:num>
  <w:num w:numId="26" w16cid:durableId="1592423413">
    <w:abstractNumId w:val="20"/>
  </w:num>
  <w:num w:numId="27" w16cid:durableId="10129525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16CA7"/>
    <w:rsid w:val="000246B7"/>
    <w:rsid w:val="000344CE"/>
    <w:rsid w:val="00062BC7"/>
    <w:rsid w:val="00065D1A"/>
    <w:rsid w:val="00066EF4"/>
    <w:rsid w:val="000B000B"/>
    <w:rsid w:val="000B4718"/>
    <w:rsid w:val="00137390"/>
    <w:rsid w:val="001378ED"/>
    <w:rsid w:val="00167870"/>
    <w:rsid w:val="00175ECF"/>
    <w:rsid w:val="00184DDC"/>
    <w:rsid w:val="001B1937"/>
    <w:rsid w:val="00232BAD"/>
    <w:rsid w:val="00270DDA"/>
    <w:rsid w:val="00282EFC"/>
    <w:rsid w:val="002C00E4"/>
    <w:rsid w:val="00341211"/>
    <w:rsid w:val="00380E16"/>
    <w:rsid w:val="003F0CE9"/>
    <w:rsid w:val="0040526A"/>
    <w:rsid w:val="004355DC"/>
    <w:rsid w:val="00436A6B"/>
    <w:rsid w:val="004425AB"/>
    <w:rsid w:val="00465585"/>
    <w:rsid w:val="00467D32"/>
    <w:rsid w:val="004E0D4B"/>
    <w:rsid w:val="004F410B"/>
    <w:rsid w:val="00500E33"/>
    <w:rsid w:val="00520AB7"/>
    <w:rsid w:val="00553F97"/>
    <w:rsid w:val="00555512"/>
    <w:rsid w:val="005E3A23"/>
    <w:rsid w:val="005E42F9"/>
    <w:rsid w:val="005E4F04"/>
    <w:rsid w:val="00610041"/>
    <w:rsid w:val="00627DCF"/>
    <w:rsid w:val="00656224"/>
    <w:rsid w:val="00674634"/>
    <w:rsid w:val="00691DE3"/>
    <w:rsid w:val="00721360"/>
    <w:rsid w:val="00737920"/>
    <w:rsid w:val="00764A58"/>
    <w:rsid w:val="00794C26"/>
    <w:rsid w:val="007B5AAE"/>
    <w:rsid w:val="007B7513"/>
    <w:rsid w:val="007C1618"/>
    <w:rsid w:val="007F31C3"/>
    <w:rsid w:val="007F670E"/>
    <w:rsid w:val="00821CBF"/>
    <w:rsid w:val="008300DB"/>
    <w:rsid w:val="008370E0"/>
    <w:rsid w:val="00867B37"/>
    <w:rsid w:val="008852C5"/>
    <w:rsid w:val="008C2F1C"/>
    <w:rsid w:val="008F610B"/>
    <w:rsid w:val="008F6C4B"/>
    <w:rsid w:val="0091795C"/>
    <w:rsid w:val="009219BF"/>
    <w:rsid w:val="00933E53"/>
    <w:rsid w:val="00950C52"/>
    <w:rsid w:val="00950F18"/>
    <w:rsid w:val="0095271C"/>
    <w:rsid w:val="00982E60"/>
    <w:rsid w:val="00A14A1B"/>
    <w:rsid w:val="00A220BD"/>
    <w:rsid w:val="00A25696"/>
    <w:rsid w:val="00A335D9"/>
    <w:rsid w:val="00A55FAA"/>
    <w:rsid w:val="00A76223"/>
    <w:rsid w:val="00A83E82"/>
    <w:rsid w:val="00A9420F"/>
    <w:rsid w:val="00AB045D"/>
    <w:rsid w:val="00AE5572"/>
    <w:rsid w:val="00AE79D5"/>
    <w:rsid w:val="00B02DC0"/>
    <w:rsid w:val="00B03A99"/>
    <w:rsid w:val="00B35D5E"/>
    <w:rsid w:val="00B36067"/>
    <w:rsid w:val="00B93E79"/>
    <w:rsid w:val="00B9585A"/>
    <w:rsid w:val="00BC3A3C"/>
    <w:rsid w:val="00BE272B"/>
    <w:rsid w:val="00C06E75"/>
    <w:rsid w:val="00C23EFC"/>
    <w:rsid w:val="00C55E43"/>
    <w:rsid w:val="00C7681E"/>
    <w:rsid w:val="00CA2126"/>
    <w:rsid w:val="00CF02F3"/>
    <w:rsid w:val="00D073EA"/>
    <w:rsid w:val="00D31ECF"/>
    <w:rsid w:val="00D433BA"/>
    <w:rsid w:val="00D84B0D"/>
    <w:rsid w:val="00DA2EAB"/>
    <w:rsid w:val="00DD4C1F"/>
    <w:rsid w:val="00DF4BC8"/>
    <w:rsid w:val="00E12D0D"/>
    <w:rsid w:val="00E17965"/>
    <w:rsid w:val="00E17F10"/>
    <w:rsid w:val="00E571BF"/>
    <w:rsid w:val="00EE44D6"/>
    <w:rsid w:val="00F117FB"/>
    <w:rsid w:val="00F37ADB"/>
    <w:rsid w:val="00F72626"/>
    <w:rsid w:val="00F97FD3"/>
    <w:rsid w:val="00FB4BD1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17</cp:revision>
  <cp:lastPrinted>2025-11-14T07:26:00Z</cp:lastPrinted>
  <dcterms:created xsi:type="dcterms:W3CDTF">2026-07-21T07:04:00Z</dcterms:created>
  <dcterms:modified xsi:type="dcterms:W3CDTF">2026-08-24T06:52:00Z</dcterms:modified>
</cp:coreProperties>
</file>